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Fonts w:ascii="宋体" w:hAnsi="宋体" w:eastAsia="宋体" w:cs="宋体"/>
          <w:kern w:val="0"/>
          <w:sz w:val="44"/>
          <w:szCs w:val="44"/>
          <w:lang w:val="en-US" w:eastAsia="zh-CN" w:bidi="ar"/>
        </w:rPr>
        <w:t>海港医院住院部二消防改造项目招标文件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第一章 招标公告</w:t>
      </w:r>
    </w:p>
    <w:p>
      <w:pPr>
        <w:pStyle w:val="3"/>
        <w:keepNext w:val="0"/>
        <w:keepLines w:val="0"/>
        <w:widowControl/>
        <w:suppressLineNumbers w:val="0"/>
        <w:jc w:val="left"/>
      </w:pPr>
      <w:r>
        <w:t>一、招标条件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本项目海港医院住院部二消防改造项目已具备招标条件，建设资金为自筹资金，现对该项目施工进行公开招标。</w:t>
      </w:r>
    </w:p>
    <w:p>
      <w:pPr>
        <w:pStyle w:val="3"/>
        <w:keepNext w:val="0"/>
        <w:keepLines w:val="0"/>
        <w:widowControl/>
        <w:suppressLineNumbers w:val="0"/>
        <w:jc w:val="left"/>
      </w:pPr>
      <w:r>
        <w:t>二、项目概况与招标范围</w:t>
      </w:r>
    </w:p>
    <w:p>
      <w:pPr>
        <w:pStyle w:val="4"/>
        <w:keepNext w:val="0"/>
        <w:keepLines w:val="0"/>
        <w:widowControl/>
        <w:suppressLineNumbers w:val="0"/>
        <w:jc w:val="left"/>
      </w:pPr>
      <w:r>
        <w:t>（一）项目概况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项目名称：海港医院住院部二消防改造项目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建设地点：秦皇岛市海港医院住院部二指定区域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建设内容：楼梯间窗户防火封堵、新增无机布防火卷帘、更换钢制防火门、安装常开防火门电动闭门器、新增固定式挡烟垂壁（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道，共约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米）等，详见工程量清单。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4. 计划工期：15个日历天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5. 质量要求：符合国家现行消防验收合格标准，通过消防部门专项验收。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6. 拦标价：人民币38000元（含税）</w:t>
      </w:r>
    </w:p>
    <w:p>
      <w:pPr>
        <w:pStyle w:val="4"/>
        <w:keepNext w:val="0"/>
        <w:keepLines w:val="0"/>
        <w:widowControl/>
        <w:suppressLineNumbers w:val="0"/>
        <w:jc w:val="left"/>
      </w:pPr>
      <w:bookmarkStart w:id="0" w:name="OLE_LINK3"/>
      <w:r>
        <w:t>（</w:t>
      </w:r>
      <w:bookmarkStart w:id="1" w:name="OLE_LINK2"/>
      <w:r>
        <w:t>二）招标范围</w:t>
      </w:r>
      <w:bookmarkEnd w:id="1"/>
    </w:p>
    <w:bookmarkEnd w:id="0"/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包含项目全部施工内容，含旧设施拆除、材料采购、施工安装、系统调试、现场清理、验收配合及质保期售后服务。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项目要求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要求参与投标的公司对本项目实地现场勘察，了解实际需求及情况。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评标办法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综合评定</w:t>
      </w:r>
    </w:p>
    <w:p>
      <w:pPr>
        <w:pStyle w:val="3"/>
        <w:keepNext w:val="0"/>
        <w:keepLines w:val="0"/>
        <w:widowControl/>
        <w:suppressLineNumbers w:val="0"/>
        <w:jc w:val="left"/>
      </w:pPr>
      <w:r>
        <w:t>三、投标人资格要求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具有独立法人资格，持有有效营业执照。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具备消防设施工程专业承包资质及有效安全生产许可证。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拟派项目经理具备相应专业注册建造师资格，无在建工程。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4. 商业信誉良好，财务制度健全，近三年无重大违法违规记录。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5. 不接受联合体投标。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四</w:t>
      </w:r>
      <w:r>
        <w:t>、投标文件递交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递交截止时间：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2026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月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</w:t>
      </w:r>
      <w:bookmarkStart w:id="3" w:name="_GoBack"/>
      <w:bookmarkEnd w:id="3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日14时30分。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递交地点：秦皇岛市海港医院会议室。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投标文件需密封，注明项目名称、投标人名称及日期，加盖公章和法定代表人签字/盖章，逾期或未按要求密封的文件将被拒收。</w:t>
      </w:r>
    </w:p>
    <w:p>
      <w:pPr>
        <w:pStyle w:val="3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五</w:t>
      </w:r>
      <w:r>
        <w:t>、联系方式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招标人：秦皇岛市海港医院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王晴怡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3267106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Spec="center" w:tblpY="-9853"/>
        <w:tblOverlap w:val="never"/>
        <w:tblW w:w="10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688"/>
        <w:gridCol w:w="1390"/>
        <w:gridCol w:w="890"/>
        <w:gridCol w:w="755"/>
        <w:gridCol w:w="715"/>
        <w:gridCol w:w="1093"/>
        <w:gridCol w:w="823"/>
        <w:gridCol w:w="3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0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海港医院住院部二消防改造项目工程量清单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2" w:name="OLE_LINK1" w:colFirst="4" w:colLast="5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楼梯间窗户防火封堵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水泥防火板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10厚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50平米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含全部辅材，符合国家防火等级要求并进行外部粉刷处理</w:t>
            </w:r>
          </w:p>
        </w:tc>
      </w:tr>
      <w:bookmarkEnd w:id="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3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新增防火卷帘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无机布防火卷帘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3080*2850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平米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含卷帘及上下口线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更换防火门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钢制防火门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2030*2390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平米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门高2100，上亮防火玻璃，常开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钢制防火门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Style w:val="7"/>
                <w:lang w:val="en-US" w:eastAsia="zh-CN" w:bidi="ar"/>
              </w:rPr>
              <w:t>480*2175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平米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7"/>
                <w:lang w:val="en-US" w:eastAsia="zh-CN" w:bidi="ar"/>
              </w:rPr>
              <w:t>00*600玻璃窗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新增常开防火门电动闭门器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常开防火门电动闭门器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含控制模块安装及调试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固定式挡烟垂壁</w:t>
            </w:r>
          </w:p>
        </w:tc>
        <w:tc>
          <w:tcPr>
            <w:tcW w:w="3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三个位置：3m、1.35m、2.5m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A级不燃材料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3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2CAAFF"/>
    <w:multiLevelType w:val="singleLevel"/>
    <w:tmpl w:val="F92CAAFF"/>
    <w:lvl w:ilvl="0" w:tentative="0">
      <w:start w:val="3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4623A"/>
    <w:rsid w:val="3F996DC4"/>
    <w:rsid w:val="54A4623A"/>
    <w:rsid w:val="7D33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2026-08-06T07:25:00Z</dcterms:created>
  <dc:creator>嘿·M 太太</dc:creator>
  <cp:lastModifiedBy>嘿·M 太太</cp:lastModifiedBy>
  <dcterms:modified xsi:type="dcterms:W3CDTF">2026-08-06T08:49:16Z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